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99" w:rsidRDefault="00A637C5" w:rsidP="00B50699">
      <w:pPr>
        <w:pStyle w:val="Web"/>
        <w:jc w:val="center"/>
        <w:rPr>
          <w:rFonts w:ascii="Arial" w:hAnsi="Arial" w:cs="Arial"/>
          <w:b/>
        </w:rPr>
      </w:pPr>
      <w:r>
        <w:rPr>
          <w:rFonts w:ascii="Arial" w:hAnsi="Arial" w:cs="Arial"/>
          <w:b/>
        </w:rPr>
        <w:t xml:space="preserve">ΑΝΑΚΟΙΝΩΣΗ ΤΡΙΤΩΝ </w:t>
      </w:r>
    </w:p>
    <w:p w:rsidR="00A637C5" w:rsidRDefault="00A637C5" w:rsidP="00B50699">
      <w:pPr>
        <w:pStyle w:val="Web"/>
        <w:jc w:val="center"/>
        <w:rPr>
          <w:rFonts w:ascii="Arial" w:hAnsi="Arial" w:cs="Arial"/>
          <w:b/>
        </w:rPr>
      </w:pPr>
    </w:p>
    <w:p w:rsidR="00B50699" w:rsidRDefault="00F62961" w:rsidP="00B50699">
      <w:pPr>
        <w:pStyle w:val="Web"/>
        <w:rPr>
          <w:rFonts w:ascii="Arial" w:hAnsi="Arial" w:cs="Arial"/>
          <w:b/>
        </w:rPr>
      </w:pPr>
      <w:r w:rsidRPr="00B50699">
        <w:rPr>
          <w:rFonts w:ascii="Arial" w:hAnsi="Arial" w:cs="Arial"/>
          <w:b/>
          <w:noProof/>
        </w:rPr>
        <w:drawing>
          <wp:inline distT="0" distB="0" distL="0" distR="0">
            <wp:extent cx="1150620" cy="899160"/>
            <wp:effectExtent l="0" t="0" r="0" b="0"/>
            <wp:docPr id="1" name="Εικόνα 1" descr="ATTICA REGION NEW LOGO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CA REGION NEW LOGO G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0620" cy="899160"/>
                    </a:xfrm>
                    <a:prstGeom prst="rect">
                      <a:avLst/>
                    </a:prstGeom>
                    <a:noFill/>
                    <a:ln>
                      <a:noFill/>
                    </a:ln>
                  </pic:spPr>
                </pic:pic>
              </a:graphicData>
            </a:graphic>
          </wp:inline>
        </w:drawing>
      </w:r>
    </w:p>
    <w:p w:rsidR="00B50699" w:rsidRPr="00B50699" w:rsidRDefault="00B50699" w:rsidP="00B50699">
      <w:pPr>
        <w:pStyle w:val="Web"/>
        <w:jc w:val="center"/>
        <w:rPr>
          <w:rFonts w:ascii="Arial" w:hAnsi="Arial" w:cs="Arial"/>
          <w:b/>
        </w:rPr>
      </w:pPr>
      <w:r w:rsidRPr="00B50699">
        <w:rPr>
          <w:rFonts w:ascii="Arial" w:hAnsi="Arial" w:cs="Arial"/>
          <w:b/>
        </w:rPr>
        <w:t>ΠΡΟΣΚΛΗΣΗ ΕΝΔΙΑΦΕΡΟΝΤΟΣ</w:t>
      </w:r>
    </w:p>
    <w:p w:rsidR="00E543A1" w:rsidRDefault="00F82A71" w:rsidP="00CE1B42">
      <w:pPr>
        <w:pStyle w:val="Web"/>
        <w:rPr>
          <w:rFonts w:ascii="Arial" w:hAnsi="Arial" w:cs="Arial"/>
        </w:rPr>
      </w:pPr>
      <w:r>
        <w:rPr>
          <w:rFonts w:ascii="Arial" w:hAnsi="Arial" w:cs="Arial"/>
        </w:rPr>
        <w:t>Στο πλαίσιο</w:t>
      </w:r>
      <w:r w:rsidR="00E543A1">
        <w:rPr>
          <w:rFonts w:ascii="Arial" w:hAnsi="Arial" w:cs="Arial"/>
        </w:rPr>
        <w:t xml:space="preserve"> του έτους μνήμης για τα 100 χρόνια από την Μικρασιατική καταστροφή</w:t>
      </w:r>
      <w:r w:rsidR="00CE1B42" w:rsidRPr="00B50699">
        <w:rPr>
          <w:rFonts w:ascii="Arial" w:hAnsi="Arial" w:cs="Arial"/>
        </w:rPr>
        <w:t>, κοινοποιούμε πρόσκληση ενδιαφέροντος</w:t>
      </w:r>
      <w:r w:rsidR="00D94F32">
        <w:rPr>
          <w:rFonts w:ascii="Arial" w:hAnsi="Arial" w:cs="Arial"/>
        </w:rPr>
        <w:t>,</w:t>
      </w:r>
      <w:r w:rsidR="00CE1B42" w:rsidRPr="00B50699">
        <w:rPr>
          <w:rFonts w:ascii="Arial" w:hAnsi="Arial" w:cs="Arial"/>
        </w:rPr>
        <w:t xml:space="preserve"> στον πνευματικό και καλλιτεχνικό χώρο για 4 κατηγορίες έργων με αντίστοιχες συμβολικές βραβεύσεις ανά κατηγορία</w:t>
      </w:r>
    </w:p>
    <w:p w:rsidR="00CE1B42" w:rsidRPr="00B50699" w:rsidRDefault="00CE1B42" w:rsidP="00CE1B42">
      <w:pPr>
        <w:pStyle w:val="Web"/>
        <w:rPr>
          <w:rFonts w:ascii="Arial" w:hAnsi="Arial" w:cs="Arial"/>
        </w:rPr>
      </w:pPr>
      <w:r w:rsidRPr="00B50699">
        <w:rPr>
          <w:rFonts w:ascii="Arial" w:hAnsi="Arial" w:cs="Arial"/>
        </w:rPr>
        <w:t xml:space="preserve"> (Α΄ βραβείο 1.000 €, Β΄ βραβείο 500 €, Γ΄ βραβείο 500 €).</w:t>
      </w:r>
    </w:p>
    <w:p w:rsidR="00CE1B42" w:rsidRPr="00B50699" w:rsidRDefault="00CE1B42" w:rsidP="00CE1B42">
      <w:pPr>
        <w:pStyle w:val="Web"/>
        <w:rPr>
          <w:rFonts w:ascii="Arial" w:hAnsi="Arial" w:cs="Arial"/>
        </w:rPr>
      </w:pPr>
      <w:r w:rsidRPr="00B50699">
        <w:rPr>
          <w:rFonts w:ascii="Arial" w:hAnsi="Arial" w:cs="Arial"/>
        </w:rPr>
        <w:t>Οι ενδιαφερόμενοι μπορούν να καταθέτουν τα έργα τους στην Περιφέρεια Αττικής Λεωφ. Συγγρού 15-</w:t>
      </w:r>
      <w:smartTag w:uri="urn:schemas-microsoft-com:office:smarttags" w:element="metricconverter">
        <w:smartTagPr>
          <w:attr w:name="ProductID" w:val="17, γρ."/>
        </w:smartTagPr>
        <w:r w:rsidRPr="00B50699">
          <w:rPr>
            <w:rFonts w:ascii="Arial" w:hAnsi="Arial" w:cs="Arial"/>
          </w:rPr>
          <w:t>17</w:t>
        </w:r>
        <w:r w:rsidR="00343436">
          <w:rPr>
            <w:rFonts w:ascii="Arial" w:hAnsi="Arial" w:cs="Arial"/>
          </w:rPr>
          <w:t>,</w:t>
        </w:r>
        <w:r w:rsidRPr="00B50699">
          <w:rPr>
            <w:rFonts w:ascii="Arial" w:hAnsi="Arial" w:cs="Arial"/>
          </w:rPr>
          <w:t xml:space="preserve"> γρ.</w:t>
        </w:r>
      </w:smartTag>
      <w:r w:rsidRPr="00B50699">
        <w:rPr>
          <w:rFonts w:ascii="Arial" w:hAnsi="Arial" w:cs="Arial"/>
        </w:rPr>
        <w:t xml:space="preserve"> </w:t>
      </w:r>
      <w:r w:rsidR="00B50699">
        <w:rPr>
          <w:rFonts w:ascii="Arial" w:hAnsi="Arial" w:cs="Arial"/>
        </w:rPr>
        <w:t>Δημοσίων Σχέσεων (2</w:t>
      </w:r>
      <w:r w:rsidR="00B50699" w:rsidRPr="00B50699">
        <w:rPr>
          <w:rFonts w:ascii="Arial" w:hAnsi="Arial" w:cs="Arial"/>
          <w:vertAlign w:val="superscript"/>
        </w:rPr>
        <w:t>ος</w:t>
      </w:r>
      <w:r w:rsidR="00B50699">
        <w:rPr>
          <w:rFonts w:ascii="Arial" w:hAnsi="Arial" w:cs="Arial"/>
        </w:rPr>
        <w:t xml:space="preserve"> όροφος)</w:t>
      </w:r>
      <w:r w:rsidRPr="00B50699">
        <w:rPr>
          <w:rFonts w:ascii="Arial" w:hAnsi="Arial" w:cs="Arial"/>
        </w:rPr>
        <w:t xml:space="preserve"> σε εργάσιμες μέρες και ώρες</w:t>
      </w:r>
      <w:r w:rsidR="00B50699">
        <w:rPr>
          <w:rFonts w:ascii="Arial" w:hAnsi="Arial" w:cs="Arial"/>
        </w:rPr>
        <w:t xml:space="preserve"> (Δευτ.</w:t>
      </w:r>
      <w:r w:rsidR="003623CE" w:rsidRPr="003623CE">
        <w:rPr>
          <w:rFonts w:ascii="Arial" w:hAnsi="Arial" w:cs="Arial"/>
        </w:rPr>
        <w:t xml:space="preserve"> </w:t>
      </w:r>
      <w:r w:rsidR="003623CE" w:rsidRPr="00E543A1">
        <w:rPr>
          <w:rFonts w:ascii="Arial" w:hAnsi="Arial" w:cs="Arial"/>
        </w:rPr>
        <w:t>-</w:t>
      </w:r>
      <w:r w:rsidR="00B50699">
        <w:rPr>
          <w:rFonts w:ascii="Arial" w:hAnsi="Arial" w:cs="Arial"/>
        </w:rPr>
        <w:t xml:space="preserve"> Παρ. 0</w:t>
      </w:r>
      <w:r w:rsidR="00343436">
        <w:rPr>
          <w:rFonts w:ascii="Arial" w:hAnsi="Arial" w:cs="Arial"/>
        </w:rPr>
        <w:t>9</w:t>
      </w:r>
      <w:r w:rsidR="00B50699">
        <w:rPr>
          <w:rFonts w:ascii="Arial" w:hAnsi="Arial" w:cs="Arial"/>
        </w:rPr>
        <w:t>:00 – 14:00)</w:t>
      </w:r>
      <w:r w:rsidRPr="00B50699">
        <w:rPr>
          <w:rFonts w:ascii="Arial" w:hAnsi="Arial" w:cs="Arial"/>
        </w:rPr>
        <w:t xml:space="preserve"> με ψευδώνυμο και δίνοντας έναν αριθμό τηλεφώνου επικοινωνίας.</w:t>
      </w:r>
    </w:p>
    <w:p w:rsidR="00CE1B42" w:rsidRPr="00B50699" w:rsidRDefault="00CE1B42" w:rsidP="00CE1B42">
      <w:pPr>
        <w:pStyle w:val="Web"/>
        <w:rPr>
          <w:rFonts w:ascii="Arial" w:hAnsi="Arial" w:cs="Arial"/>
        </w:rPr>
      </w:pPr>
      <w:r w:rsidRPr="00B50699">
        <w:rPr>
          <w:rFonts w:ascii="Arial" w:hAnsi="Arial" w:cs="Arial"/>
        </w:rPr>
        <w:t>Οι προτάσεις θα κριθούν από 3μελείς συμβουλευτικές επιτροπές που θα στελεχώνονται από άτομα με ειδικές γνώσεις για τον κάθε τομέα. Οι ενδιαφερόμενοι θα διαγωνιστούν με την προϋπόθεση αποδοχής της κρίσης των επιτροπών.</w:t>
      </w:r>
    </w:p>
    <w:p w:rsidR="00CE1B42" w:rsidRPr="00B50699" w:rsidRDefault="00CE1B42" w:rsidP="00CE1B42">
      <w:pPr>
        <w:pStyle w:val="Web"/>
        <w:rPr>
          <w:rFonts w:ascii="Arial" w:hAnsi="Arial" w:cs="Arial"/>
        </w:rPr>
      </w:pPr>
      <w:r w:rsidRPr="00B50699">
        <w:rPr>
          <w:rFonts w:ascii="Arial" w:hAnsi="Arial" w:cs="Arial"/>
        </w:rPr>
        <w:t>Αναλυτικά:</w:t>
      </w:r>
    </w:p>
    <w:p w:rsidR="00CE1B42" w:rsidRDefault="00CE1B42" w:rsidP="00CE1B42">
      <w:pPr>
        <w:pStyle w:val="Web"/>
        <w:rPr>
          <w:rFonts w:ascii="Arial" w:hAnsi="Arial" w:cs="Arial"/>
        </w:rPr>
      </w:pPr>
      <w:r w:rsidRPr="00B50699">
        <w:rPr>
          <w:rFonts w:ascii="Arial" w:hAnsi="Arial" w:cs="Arial"/>
        </w:rPr>
        <w:t>1. Για τον ποιητικό διαγωνισμό: Κατάθεση 3 τυπωμένων αντιγράφων. Επιτροπή:</w:t>
      </w:r>
    </w:p>
    <w:p w:rsidR="00E543A1" w:rsidRDefault="00E543A1" w:rsidP="00E543A1">
      <w:pPr>
        <w:pStyle w:val="Web"/>
        <w:numPr>
          <w:ilvl w:val="0"/>
          <w:numId w:val="5"/>
        </w:numPr>
        <w:rPr>
          <w:rFonts w:ascii="Arial" w:hAnsi="Arial" w:cs="Arial"/>
        </w:rPr>
      </w:pPr>
      <w:r>
        <w:rPr>
          <w:rFonts w:ascii="Arial" w:hAnsi="Arial" w:cs="Arial"/>
        </w:rPr>
        <w:t>Μαρία Συμεών –Ποιήτρια ,Ηθοποιός ,Συνθέτης (3</w:t>
      </w:r>
      <w:r w:rsidRPr="00E543A1">
        <w:rPr>
          <w:rFonts w:ascii="Arial" w:hAnsi="Arial" w:cs="Arial"/>
          <w:vertAlign w:val="superscript"/>
        </w:rPr>
        <w:t>ο</w:t>
      </w:r>
      <w:r>
        <w:rPr>
          <w:rFonts w:ascii="Arial" w:hAnsi="Arial" w:cs="Arial"/>
        </w:rPr>
        <w:t xml:space="preserve"> Βραβείο Ποίησης 2021)</w:t>
      </w:r>
    </w:p>
    <w:p w:rsidR="00E543A1" w:rsidRDefault="00E543A1" w:rsidP="00E543A1">
      <w:pPr>
        <w:pStyle w:val="Web"/>
        <w:numPr>
          <w:ilvl w:val="0"/>
          <w:numId w:val="5"/>
        </w:numPr>
        <w:rPr>
          <w:rFonts w:ascii="Arial" w:hAnsi="Arial" w:cs="Arial"/>
        </w:rPr>
      </w:pPr>
      <w:r>
        <w:rPr>
          <w:rFonts w:ascii="Arial" w:hAnsi="Arial" w:cs="Arial"/>
        </w:rPr>
        <w:t>Έφη Χατζούλη –Ποιήτρια</w:t>
      </w:r>
    </w:p>
    <w:p w:rsidR="00E543A1" w:rsidRPr="00B50699" w:rsidRDefault="00E543A1" w:rsidP="00E543A1">
      <w:pPr>
        <w:pStyle w:val="Web"/>
        <w:numPr>
          <w:ilvl w:val="0"/>
          <w:numId w:val="5"/>
        </w:numPr>
        <w:rPr>
          <w:rFonts w:ascii="Arial" w:hAnsi="Arial" w:cs="Arial"/>
        </w:rPr>
      </w:pPr>
      <w:r>
        <w:rPr>
          <w:rFonts w:ascii="Arial" w:hAnsi="Arial" w:cs="Arial"/>
        </w:rPr>
        <w:t>Αλέξανδρος Κακαβάς –Σεναριογράφος,Πρόεδρος της Ε.Ε.Σ</w:t>
      </w:r>
    </w:p>
    <w:p w:rsidR="00CE1B42" w:rsidRDefault="00CE1B42" w:rsidP="00CE1B42">
      <w:pPr>
        <w:pStyle w:val="Web"/>
        <w:rPr>
          <w:rFonts w:ascii="Arial" w:hAnsi="Arial" w:cs="Arial"/>
        </w:rPr>
      </w:pPr>
      <w:r w:rsidRPr="00B50699">
        <w:rPr>
          <w:rFonts w:ascii="Arial" w:hAnsi="Arial" w:cs="Arial"/>
        </w:rPr>
        <w:t>2. Για την μουσική σύνθεση: Κατάθεση 3 stick. Επιτροπή: </w:t>
      </w:r>
    </w:p>
    <w:p w:rsidR="00E543A1" w:rsidRDefault="00D94F32" w:rsidP="00E543A1">
      <w:pPr>
        <w:pStyle w:val="Web"/>
        <w:numPr>
          <w:ilvl w:val="0"/>
          <w:numId w:val="6"/>
        </w:numPr>
        <w:rPr>
          <w:rFonts w:ascii="Arial" w:hAnsi="Arial" w:cs="Arial"/>
        </w:rPr>
      </w:pPr>
      <w:r>
        <w:rPr>
          <w:rFonts w:ascii="Arial" w:hAnsi="Arial" w:cs="Arial"/>
        </w:rPr>
        <w:t>Πηγή Λυκούδη-Συνθέτης( 1</w:t>
      </w:r>
      <w:r w:rsidRPr="00D94F32">
        <w:rPr>
          <w:rFonts w:ascii="Arial" w:hAnsi="Arial" w:cs="Arial"/>
          <w:vertAlign w:val="superscript"/>
        </w:rPr>
        <w:t>ο</w:t>
      </w:r>
      <w:r>
        <w:rPr>
          <w:rFonts w:ascii="Arial" w:hAnsi="Arial" w:cs="Arial"/>
        </w:rPr>
        <w:t xml:space="preserve"> Βραβείο Σύνθεσης 2021)</w:t>
      </w:r>
    </w:p>
    <w:p w:rsidR="00D94F32" w:rsidRDefault="00D94F32" w:rsidP="00E543A1">
      <w:pPr>
        <w:pStyle w:val="Web"/>
        <w:numPr>
          <w:ilvl w:val="0"/>
          <w:numId w:val="6"/>
        </w:numPr>
        <w:rPr>
          <w:rFonts w:ascii="Arial" w:hAnsi="Arial" w:cs="Arial"/>
        </w:rPr>
      </w:pPr>
      <w:r>
        <w:rPr>
          <w:rFonts w:ascii="Arial" w:hAnsi="Arial" w:cs="Arial"/>
        </w:rPr>
        <w:t>Χαρά Καλατζίδου –Σοπράνο</w:t>
      </w:r>
    </w:p>
    <w:p w:rsidR="00D94F32" w:rsidRPr="00B50699" w:rsidRDefault="00D94F32" w:rsidP="00E543A1">
      <w:pPr>
        <w:pStyle w:val="Web"/>
        <w:numPr>
          <w:ilvl w:val="0"/>
          <w:numId w:val="6"/>
        </w:numPr>
        <w:rPr>
          <w:rFonts w:ascii="Arial" w:hAnsi="Arial" w:cs="Arial"/>
        </w:rPr>
      </w:pPr>
      <w:r>
        <w:rPr>
          <w:rFonts w:ascii="Arial" w:hAnsi="Arial" w:cs="Arial"/>
        </w:rPr>
        <w:t>Δημοσθένης Σταυριανός –Βαρύτονος,Καλλιτεχνικός Δ/ντής Δ.Πεύκης</w:t>
      </w:r>
    </w:p>
    <w:p w:rsidR="00CE1B42" w:rsidRDefault="00E543A1" w:rsidP="00CE1B42">
      <w:pPr>
        <w:pStyle w:val="Web"/>
        <w:rPr>
          <w:rFonts w:ascii="Arial" w:hAnsi="Arial" w:cs="Arial"/>
        </w:rPr>
      </w:pPr>
      <w:r>
        <w:rPr>
          <w:rFonts w:ascii="Arial" w:hAnsi="Arial" w:cs="Arial"/>
        </w:rPr>
        <w:t>3. Για πίνακα ζωγραφικής :Κατάθεση</w:t>
      </w:r>
      <w:r w:rsidR="00CE1B42" w:rsidRPr="00B50699">
        <w:rPr>
          <w:rFonts w:ascii="Arial" w:hAnsi="Arial" w:cs="Arial"/>
        </w:rPr>
        <w:t xml:space="preserve"> 3 </w:t>
      </w:r>
      <w:r>
        <w:rPr>
          <w:rFonts w:ascii="Arial" w:hAnsi="Arial" w:cs="Arial"/>
        </w:rPr>
        <w:t>αντιγράφων του αυθεντικού ή ψηφιακά</w:t>
      </w:r>
      <w:r w:rsidR="00CE1B42" w:rsidRPr="00B50699">
        <w:rPr>
          <w:rFonts w:ascii="Arial" w:hAnsi="Arial" w:cs="Arial"/>
        </w:rPr>
        <w:t>. Επιτροπή: </w:t>
      </w:r>
    </w:p>
    <w:p w:rsidR="00D94F32" w:rsidRDefault="00D94F32" w:rsidP="00D94F32">
      <w:pPr>
        <w:pStyle w:val="Web"/>
        <w:numPr>
          <w:ilvl w:val="0"/>
          <w:numId w:val="7"/>
        </w:numPr>
        <w:rPr>
          <w:rFonts w:ascii="Arial" w:hAnsi="Arial" w:cs="Arial"/>
        </w:rPr>
      </w:pPr>
      <w:r>
        <w:rPr>
          <w:rFonts w:ascii="Arial" w:hAnsi="Arial" w:cs="Arial"/>
        </w:rPr>
        <w:t>Παύλος Κουγιουμτζής –Γλύπτης (1</w:t>
      </w:r>
      <w:r w:rsidRPr="00D94F32">
        <w:rPr>
          <w:rFonts w:ascii="Arial" w:hAnsi="Arial" w:cs="Arial"/>
          <w:vertAlign w:val="superscript"/>
        </w:rPr>
        <w:t>ο</w:t>
      </w:r>
      <w:r>
        <w:rPr>
          <w:rFonts w:ascii="Arial" w:hAnsi="Arial" w:cs="Arial"/>
        </w:rPr>
        <w:t xml:space="preserve"> Βραβείο 2021)</w:t>
      </w:r>
    </w:p>
    <w:p w:rsidR="00D94F32" w:rsidRDefault="00D94F32" w:rsidP="00D94F32">
      <w:pPr>
        <w:pStyle w:val="Web"/>
        <w:numPr>
          <w:ilvl w:val="0"/>
          <w:numId w:val="7"/>
        </w:numPr>
        <w:rPr>
          <w:rFonts w:ascii="Arial" w:hAnsi="Arial" w:cs="Arial"/>
        </w:rPr>
      </w:pPr>
      <w:r>
        <w:rPr>
          <w:rFonts w:ascii="Arial" w:hAnsi="Arial" w:cs="Arial"/>
        </w:rPr>
        <w:t>Λίτσα Κασούμη –Ζωγράφος</w:t>
      </w:r>
    </w:p>
    <w:p w:rsidR="00D94F32" w:rsidRDefault="00D94F32" w:rsidP="00D94F32">
      <w:pPr>
        <w:pStyle w:val="Web"/>
        <w:numPr>
          <w:ilvl w:val="0"/>
          <w:numId w:val="7"/>
        </w:numPr>
        <w:rPr>
          <w:rFonts w:ascii="Arial" w:hAnsi="Arial" w:cs="Arial"/>
        </w:rPr>
      </w:pPr>
      <w:r>
        <w:rPr>
          <w:rFonts w:ascii="Arial" w:hAnsi="Arial" w:cs="Arial"/>
        </w:rPr>
        <w:t>Νίκος Βαλάτος –Δ/ντής Κεραμικής Έκθεσης Αμαρουσίου.</w:t>
      </w:r>
    </w:p>
    <w:p w:rsidR="004C5263" w:rsidRDefault="004C5263" w:rsidP="00CE1B42">
      <w:pPr>
        <w:pStyle w:val="Web"/>
        <w:rPr>
          <w:rFonts w:ascii="Arial" w:hAnsi="Arial" w:cs="Arial"/>
        </w:rPr>
      </w:pPr>
    </w:p>
    <w:p w:rsidR="004C5263" w:rsidRDefault="004C5263" w:rsidP="00CE1B42">
      <w:pPr>
        <w:pStyle w:val="Web"/>
        <w:rPr>
          <w:rFonts w:ascii="Arial" w:hAnsi="Arial" w:cs="Arial"/>
        </w:rPr>
      </w:pPr>
    </w:p>
    <w:p w:rsidR="004C5263" w:rsidRDefault="004C5263" w:rsidP="00CE1B42">
      <w:pPr>
        <w:pStyle w:val="Web"/>
        <w:rPr>
          <w:rFonts w:ascii="Arial" w:hAnsi="Arial" w:cs="Arial"/>
        </w:rPr>
      </w:pPr>
    </w:p>
    <w:p w:rsidR="00CE1B42" w:rsidRPr="00B50699" w:rsidRDefault="00CE1B42" w:rsidP="00CE1B42">
      <w:pPr>
        <w:pStyle w:val="Web"/>
        <w:rPr>
          <w:rFonts w:ascii="Arial" w:hAnsi="Arial" w:cs="Arial"/>
        </w:rPr>
      </w:pPr>
      <w:r w:rsidRPr="00B50699">
        <w:rPr>
          <w:rFonts w:ascii="Arial" w:hAnsi="Arial" w:cs="Arial"/>
        </w:rPr>
        <w:t>4. Για το θεατρικό έργο: Κατάθεση: 3 τυπωμένων αντιγράφων. Επιτροπή:</w:t>
      </w:r>
    </w:p>
    <w:p w:rsidR="00CE1B42" w:rsidRDefault="00D94F32" w:rsidP="00D94F32">
      <w:pPr>
        <w:pStyle w:val="Web"/>
        <w:numPr>
          <w:ilvl w:val="0"/>
          <w:numId w:val="8"/>
        </w:numPr>
        <w:rPr>
          <w:rFonts w:ascii="Arial" w:hAnsi="Arial" w:cs="Arial"/>
        </w:rPr>
      </w:pPr>
      <w:r>
        <w:rPr>
          <w:rFonts w:ascii="Arial" w:hAnsi="Arial" w:cs="Arial"/>
        </w:rPr>
        <w:t>Τάνια Χαροκόπου –Συγγραφέας (1</w:t>
      </w:r>
      <w:r w:rsidRPr="00D94F32">
        <w:rPr>
          <w:rFonts w:ascii="Arial" w:hAnsi="Arial" w:cs="Arial"/>
          <w:vertAlign w:val="superscript"/>
        </w:rPr>
        <w:t>ο</w:t>
      </w:r>
      <w:r>
        <w:rPr>
          <w:rFonts w:ascii="Arial" w:hAnsi="Arial" w:cs="Arial"/>
        </w:rPr>
        <w:t xml:space="preserve"> Βραβείο 2021)</w:t>
      </w:r>
    </w:p>
    <w:p w:rsidR="00D94F32" w:rsidRDefault="00D94F32" w:rsidP="00D94F32">
      <w:pPr>
        <w:pStyle w:val="Web"/>
        <w:numPr>
          <w:ilvl w:val="0"/>
          <w:numId w:val="8"/>
        </w:numPr>
        <w:rPr>
          <w:rFonts w:ascii="Arial" w:hAnsi="Arial" w:cs="Arial"/>
        </w:rPr>
      </w:pPr>
      <w:r>
        <w:rPr>
          <w:rFonts w:ascii="Arial" w:hAnsi="Arial" w:cs="Arial"/>
        </w:rPr>
        <w:t xml:space="preserve">Αντώνης Σιμιτζής –Συγγραφέας </w:t>
      </w:r>
    </w:p>
    <w:p w:rsidR="00D94F32" w:rsidRPr="00B50699" w:rsidRDefault="00D94F32" w:rsidP="00D94F32">
      <w:pPr>
        <w:pStyle w:val="Web"/>
        <w:numPr>
          <w:ilvl w:val="0"/>
          <w:numId w:val="8"/>
        </w:numPr>
        <w:rPr>
          <w:rFonts w:ascii="Arial" w:hAnsi="Arial" w:cs="Arial"/>
        </w:rPr>
      </w:pPr>
      <w:r>
        <w:rPr>
          <w:rFonts w:ascii="Arial" w:hAnsi="Arial" w:cs="Arial"/>
        </w:rPr>
        <w:t>Φωτεινή Νταφοπούλου -Σκηνοθέτης</w:t>
      </w:r>
    </w:p>
    <w:p w:rsidR="00D94F32" w:rsidRDefault="00D94F32" w:rsidP="00CE1B42">
      <w:pPr>
        <w:pStyle w:val="Web"/>
        <w:rPr>
          <w:rStyle w:val="a3"/>
          <w:rFonts w:ascii="Arial" w:hAnsi="Arial" w:cs="Arial"/>
        </w:rPr>
      </w:pPr>
    </w:p>
    <w:p w:rsidR="00D94F32" w:rsidRDefault="00D94F32" w:rsidP="00CE1B42">
      <w:pPr>
        <w:pStyle w:val="Web"/>
        <w:rPr>
          <w:rStyle w:val="a3"/>
          <w:rFonts w:ascii="Arial" w:hAnsi="Arial" w:cs="Arial"/>
        </w:rPr>
      </w:pPr>
    </w:p>
    <w:p w:rsidR="00D94F32" w:rsidRDefault="00D94F32" w:rsidP="00CE1B42">
      <w:pPr>
        <w:pStyle w:val="Web"/>
        <w:rPr>
          <w:rStyle w:val="a3"/>
          <w:rFonts w:ascii="Arial" w:hAnsi="Arial" w:cs="Arial"/>
        </w:rPr>
      </w:pPr>
    </w:p>
    <w:p w:rsidR="00CE1B42" w:rsidRPr="00B50699" w:rsidRDefault="00CE1B42" w:rsidP="00CE1B42">
      <w:pPr>
        <w:pStyle w:val="Web"/>
        <w:rPr>
          <w:rFonts w:ascii="Arial" w:hAnsi="Arial" w:cs="Arial"/>
        </w:rPr>
      </w:pPr>
      <w:r w:rsidRPr="00B50699">
        <w:rPr>
          <w:rStyle w:val="a3"/>
          <w:rFonts w:ascii="Arial" w:hAnsi="Arial" w:cs="Arial"/>
        </w:rPr>
        <w:t xml:space="preserve">Η πρόσκληση ενδιαφέροντος λήγει στις </w:t>
      </w:r>
      <w:r w:rsidR="00E543A1">
        <w:rPr>
          <w:rStyle w:val="a3"/>
          <w:rFonts w:ascii="Arial" w:hAnsi="Arial" w:cs="Arial"/>
        </w:rPr>
        <w:t>15/5/2022</w:t>
      </w:r>
      <w:r w:rsidRPr="00B50699">
        <w:rPr>
          <w:rStyle w:val="a3"/>
          <w:rFonts w:ascii="Arial" w:hAnsi="Arial" w:cs="Arial"/>
        </w:rPr>
        <w:t xml:space="preserve"> στις 12:00 μμ.</w:t>
      </w:r>
    </w:p>
    <w:p w:rsidR="00CE1B42" w:rsidRDefault="00CE1B42"/>
    <w:p w:rsidR="00A637C5" w:rsidRDefault="00A637C5">
      <w:pPr>
        <w:pBdr>
          <w:bottom w:val="single" w:sz="6" w:space="1" w:color="auto"/>
        </w:pBdr>
      </w:pPr>
    </w:p>
    <w:p w:rsidR="00A637C5" w:rsidRPr="00A637C5" w:rsidRDefault="00A637C5" w:rsidP="00A637C5">
      <w:pPr>
        <w:rPr>
          <w:lang w:val="el"/>
        </w:rPr>
      </w:pPr>
    </w:p>
    <w:p w:rsidR="00A637C5" w:rsidRPr="00A637C5" w:rsidRDefault="00A637C5" w:rsidP="00A637C5"/>
    <w:p w:rsidR="00A637C5" w:rsidRPr="00A637C5" w:rsidRDefault="00A637C5" w:rsidP="00A637C5"/>
    <w:p w:rsidR="00A637C5" w:rsidRPr="00A637C5" w:rsidRDefault="00A637C5" w:rsidP="00A637C5">
      <w:pPr>
        <w:rPr>
          <w:rFonts w:ascii="Calibri" w:hAnsi="Calibri" w:cs="Calibri"/>
        </w:rPr>
      </w:pPr>
    </w:p>
    <w:p w:rsidR="00A637C5" w:rsidRPr="00A637C5" w:rsidRDefault="00A637C5" w:rsidP="00A637C5">
      <w:pPr>
        <w:rPr>
          <w:rFonts w:ascii="Calibri" w:hAnsi="Calibri" w:cs="Calibri"/>
        </w:rPr>
      </w:pPr>
    </w:p>
    <w:p w:rsidR="00A637C5" w:rsidRDefault="00A637C5" w:rsidP="00A637C5">
      <w:pPr>
        <w:rPr>
          <w:b/>
        </w:rPr>
      </w:pPr>
      <w:r w:rsidRPr="00A637C5">
        <w:rPr>
          <w:rFonts w:ascii="Calibri" w:hAnsi="Calibri" w:cs="Calibri"/>
          <w:b/>
          <w:highlight w:val="yellow"/>
        </w:rPr>
        <w:t>ΤΟ ΔΣ ΤΟΥ ΕΕΤΕ ΣΗΜΕΙΩΝΕΙ ΟΤΙ ΔΕΝ ΦΕΡΕΙ ΚΑΜΙΑ ΕΥΘΥΝΗ ΓΙΑ ΔΙΟΡΓΑΝΩΣΕΙΣ ΣΤΙΣ ΟΠΟΙΕΣ ΔΕΝ ΜΕΤΕΧΕΙ ΤΟ ΙΔΙΟ ΟΡΓΑΝΩΤΙΚΑ</w:t>
      </w:r>
      <w:r w:rsidR="00F62961">
        <w:rPr>
          <w:rFonts w:ascii="Calibri" w:hAnsi="Calibri" w:cs="Calibri"/>
          <w:b/>
        </w:rPr>
        <w:t>.</w:t>
      </w:r>
    </w:p>
    <w:p w:rsidR="00A637C5" w:rsidRDefault="00A637C5" w:rsidP="00A637C5">
      <w:pPr>
        <w:rPr>
          <w:b/>
        </w:rPr>
      </w:pPr>
    </w:p>
    <w:p w:rsidR="00A637C5" w:rsidRPr="00A637C5" w:rsidRDefault="00A637C5" w:rsidP="00A637C5">
      <w:pPr>
        <w:rPr>
          <w:rFonts w:ascii="Calibri" w:hAnsi="Calibri" w:cs="Calibri"/>
        </w:rPr>
      </w:pPr>
      <w:r w:rsidRPr="00A637C5">
        <w:rPr>
          <w:rFonts w:ascii="Calibri" w:hAnsi="Calibri" w:cs="Calibri"/>
        </w:rPr>
        <w:t>ΕΠΙΣΗΣ</w:t>
      </w:r>
      <w:r w:rsidR="00F62961">
        <w:rPr>
          <w:rFonts w:ascii="Calibri" w:hAnsi="Calibri" w:cs="Calibri"/>
        </w:rPr>
        <w:t>,</w:t>
      </w:r>
      <w:r w:rsidRPr="00A637C5">
        <w:rPr>
          <w:rFonts w:ascii="Calibri" w:hAnsi="Calibri" w:cs="Calibri"/>
        </w:rPr>
        <w:t xml:space="preserve"> ΓΙΑ ΤΗ ΣΥΓΚΕΚΡΙΜΕΝΗ ΔΙΟΡΓΑΝΩΣΗ ΕΠΙΣΗΜΑΙΝΕΙ ΟΤΙ, ΠΑΡΟΛΟ ΠΟΥ ΠΡΟΚΕΙΤΑΙ ΓΙΑ ΤΗΝ ΠΕΡΙΦΕΡΕΙΑ ΑΤΤΙΚΗΣ,  ΣΤΗΝ ΚΡΙΤΙΚΗ ΕΠΙΤΡΟΠΗ ΓΙΑ ΤΗΝ ΕΠΙΛΟΓ</w:t>
      </w:r>
      <w:r w:rsidR="00F62961">
        <w:rPr>
          <w:rFonts w:ascii="Calibri" w:hAnsi="Calibri" w:cs="Calibri"/>
        </w:rPr>
        <w:t>Η</w:t>
      </w:r>
      <w:r w:rsidRPr="00A637C5">
        <w:rPr>
          <w:rFonts w:ascii="Calibri" w:hAnsi="Calibri" w:cs="Calibri"/>
        </w:rPr>
        <w:t xml:space="preserve"> ΤΟΥ  ΖΩΓΡΑΦΙΚΟΥ ΕΡΓΟΥ Δ</w:t>
      </w:r>
      <w:bookmarkStart w:id="0" w:name="_GoBack"/>
      <w:bookmarkEnd w:id="0"/>
      <w:r w:rsidRPr="00A637C5">
        <w:rPr>
          <w:rFonts w:ascii="Calibri" w:hAnsi="Calibri" w:cs="Calibri"/>
        </w:rPr>
        <w:t>ΕΝ ΥΠΑΡΧΕΙ ΚΑΝΕΙΣ  ΕΚΠΡΟΣΩΠΟΣ ΤΟΥ ΕΕΤΕ.</w:t>
      </w:r>
    </w:p>
    <w:p w:rsidR="00A637C5" w:rsidRDefault="00A637C5"/>
    <w:sectPr w:rsidR="00A637C5" w:rsidSect="00343436">
      <w:pgSz w:w="11906" w:h="16838"/>
      <w:pgMar w:top="107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D1C24"/>
    <w:multiLevelType w:val="hybridMultilevel"/>
    <w:tmpl w:val="AB684F82"/>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3ACE2314"/>
    <w:multiLevelType w:val="multilevel"/>
    <w:tmpl w:val="CAE0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A3B27"/>
    <w:multiLevelType w:val="multilevel"/>
    <w:tmpl w:val="FF4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F20597"/>
    <w:multiLevelType w:val="multilevel"/>
    <w:tmpl w:val="6428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A133C"/>
    <w:multiLevelType w:val="hybridMultilevel"/>
    <w:tmpl w:val="3498106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658593C"/>
    <w:multiLevelType w:val="multilevel"/>
    <w:tmpl w:val="534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F510A"/>
    <w:multiLevelType w:val="hybridMultilevel"/>
    <w:tmpl w:val="8520C2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DDE1101"/>
    <w:multiLevelType w:val="hybridMultilevel"/>
    <w:tmpl w:val="15163A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42"/>
    <w:rsid w:val="00343436"/>
    <w:rsid w:val="003623CE"/>
    <w:rsid w:val="0041139D"/>
    <w:rsid w:val="004C5263"/>
    <w:rsid w:val="007C48BE"/>
    <w:rsid w:val="00A172E9"/>
    <w:rsid w:val="00A637C5"/>
    <w:rsid w:val="00B50699"/>
    <w:rsid w:val="00CE1B42"/>
    <w:rsid w:val="00D94F32"/>
    <w:rsid w:val="00E543A1"/>
    <w:rsid w:val="00F25F1E"/>
    <w:rsid w:val="00F62961"/>
    <w:rsid w:val="00F82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DE30DB2-27B8-40C7-AE59-F763FF0E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CE1B42"/>
    <w:pPr>
      <w:spacing w:before="100" w:beforeAutospacing="1" w:after="100" w:afterAutospacing="1"/>
    </w:pPr>
  </w:style>
  <w:style w:type="character" w:styleId="a3">
    <w:name w:val="Strong"/>
    <w:qFormat/>
    <w:rsid w:val="00CE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1697</Characters>
  <Application>Microsoft Office Word</Application>
  <DocSecurity>4</DocSecurity>
  <Lines>14</Lines>
  <Paragraphs>4</Paragraphs>
  <ScaleCrop>false</ScaleCrop>
  <HeadingPairs>
    <vt:vector size="2" baseType="variant">
      <vt:variant>
        <vt:lpstr>Τίτλος</vt:lpstr>
      </vt:variant>
      <vt:variant>
        <vt:i4>1</vt:i4>
      </vt:variant>
    </vt:vector>
  </HeadingPairs>
  <TitlesOfParts>
    <vt:vector size="1" baseType="lpstr">
      <vt:lpstr>Στα πλαίσια του εορτασμού των 200 χρόνων από την κήρυξη της Επανάστασης, κοινοποιούμε πρόσκληση ενδιαφέροντος στον πνευματικό και καλλιτεχνικό χώρο για 4 κατηγορίες έργων με αντίστοιχες συμβολικές βραβεύσεις ανά κατηγορία (Α΄ βραβείο 1</vt:lpstr>
    </vt:vector>
  </TitlesOfParts>
  <Company>PATT</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Στα πλαίσια του εορτασμού των 200 χρόνων από την κήρυξη της Επανάστασης, κοινοποιούμε πρόσκληση ενδιαφέροντος στον πνευματικό και καλλιτεχνικό χώρο για 4 κατηγορίες έργων με αντίστοιχες συμβολικές βραβεύσεις ανά κατηγορία (Α΄ βραβείο 1</dc:title>
  <dc:subject/>
  <dc:creator>USER</dc:creator>
  <cp:keywords/>
  <dc:description/>
  <cp:lastModifiedBy>Βάσω</cp:lastModifiedBy>
  <cp:revision>2</cp:revision>
  <cp:lastPrinted>2022-02-24T11:44:00Z</cp:lastPrinted>
  <dcterms:created xsi:type="dcterms:W3CDTF">2022-03-10T08:05:00Z</dcterms:created>
  <dcterms:modified xsi:type="dcterms:W3CDTF">2022-03-10T08:05:00Z</dcterms:modified>
</cp:coreProperties>
</file>